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F6" w:rsidRPr="00502DF0" w:rsidRDefault="00E5286E" w:rsidP="00E52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DF0">
        <w:rPr>
          <w:rFonts w:ascii="Times New Roman" w:hAnsi="Times New Roman" w:cs="Times New Roman"/>
          <w:b/>
          <w:sz w:val="32"/>
          <w:szCs w:val="32"/>
        </w:rPr>
        <w:t>Актуальные вопросы граждан</w:t>
      </w:r>
    </w:p>
    <w:p w:rsidR="00E5286E" w:rsidRDefault="00E5286E" w:rsidP="00E52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286E" w:rsidRDefault="00E5286E" w:rsidP="00E52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02DF0">
        <w:rPr>
          <w:rFonts w:ascii="Times New Roman" w:hAnsi="Times New Roman" w:cs="Times New Roman"/>
          <w:b/>
          <w:sz w:val="28"/>
          <w:szCs w:val="28"/>
        </w:rPr>
        <w:t>Об устранении реестровой ошибки в сведениях ЕГРН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286E" w:rsidRDefault="00E5286E" w:rsidP="00E5286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5286E">
        <w:rPr>
          <w:rFonts w:ascii="Times New Roman" w:hAnsi="Times New Roman" w:cs="Times New Roman"/>
          <w:sz w:val="28"/>
          <w:szCs w:val="28"/>
        </w:rPr>
        <w:t>Гражданка обратилась с просьбой об исправлении реестровой ошибки в сведениях ЕГРН в связи с наложением границ соседнего земельного участка на земельный участок, принадлежащий заявительнице</w:t>
      </w:r>
      <w:r w:rsidRPr="00E5286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286E" w:rsidRPr="00E5286E" w:rsidRDefault="00E5286E" w:rsidP="00E528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 xml:space="preserve">В соответствии со статьей 61 Федерального закона от 13.07.2015 N 218-ФЗ (ред. от 02.08.2019) "О государственной регистрации недвижимости" (с изм. и доп., вступ. в силу с 23.01.2020)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86E">
        <w:rPr>
          <w:rFonts w:ascii="Times New Roman" w:hAnsi="Times New Roman" w:cs="Times New Roman"/>
          <w:sz w:val="28"/>
          <w:szCs w:val="28"/>
        </w:rPr>
        <w:t>Закон о Регистрации)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 настоящим Федеральным законом (далее - реестровая ошибка),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E5286E" w:rsidRPr="00E5286E" w:rsidRDefault="00E5286E" w:rsidP="00E528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>В случаях, если существуют основания полагать,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Едином государственном реестре недвижимости,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прав.</w:t>
      </w:r>
    </w:p>
    <w:p w:rsidR="00E5286E" w:rsidRPr="00E5286E" w:rsidRDefault="00E5286E" w:rsidP="00E52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 xml:space="preserve">Таким образом, чтобы исправить реестровую ошибку, заинтересованному лицу необходимо представить </w:t>
      </w:r>
      <w:r w:rsidR="00502DF0">
        <w:rPr>
          <w:rFonts w:ascii="Times New Roman" w:hAnsi="Times New Roman" w:cs="Times New Roman"/>
          <w:sz w:val="28"/>
          <w:szCs w:val="28"/>
        </w:rPr>
        <w:t xml:space="preserve">межевой план, </w:t>
      </w:r>
      <w:r w:rsidR="00502DF0">
        <w:rPr>
          <w:rFonts w:ascii="Times New Roman" w:hAnsi="Times New Roman" w:cs="Times New Roman"/>
          <w:sz w:val="28"/>
          <w:szCs w:val="28"/>
        </w:rPr>
        <w:lastRenderedPageBreak/>
        <w:t>подготовленный кадастровым инженером в результате проведения кадастровых работ по исправлению реестровой ошибки</w:t>
      </w:r>
      <w:r w:rsidRPr="00E5286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 13.07.2015 г. № 218-ФЗ или </w:t>
      </w:r>
      <w:r w:rsidR="00502DF0">
        <w:rPr>
          <w:rFonts w:ascii="Times New Roman" w:hAnsi="Times New Roman" w:cs="Times New Roman"/>
          <w:sz w:val="28"/>
          <w:szCs w:val="28"/>
        </w:rPr>
        <w:t>решение</w:t>
      </w:r>
      <w:r w:rsidRPr="00E5286E">
        <w:rPr>
          <w:rFonts w:ascii="Times New Roman" w:hAnsi="Times New Roman" w:cs="Times New Roman"/>
          <w:sz w:val="28"/>
          <w:szCs w:val="28"/>
        </w:rPr>
        <w:t xml:space="preserve"> суд</w:t>
      </w:r>
      <w:r w:rsidR="00502DF0">
        <w:rPr>
          <w:rFonts w:ascii="Times New Roman" w:hAnsi="Times New Roman" w:cs="Times New Roman"/>
          <w:sz w:val="28"/>
          <w:szCs w:val="28"/>
        </w:rPr>
        <w:t>а</w:t>
      </w:r>
      <w:r w:rsidRPr="00E5286E">
        <w:rPr>
          <w:rFonts w:ascii="Times New Roman" w:hAnsi="Times New Roman" w:cs="Times New Roman"/>
          <w:sz w:val="28"/>
          <w:szCs w:val="28"/>
        </w:rPr>
        <w:t>.</w:t>
      </w:r>
    </w:p>
    <w:p w:rsidR="00E5286E" w:rsidRPr="00E5286E" w:rsidRDefault="00E5286E" w:rsidP="00E52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>Так же возможно исправление реестровых ошибок в земельных участках при проведении комплексных кадастровых работ.</w:t>
      </w:r>
    </w:p>
    <w:p w:rsidR="00E5286E" w:rsidRPr="00E5286E" w:rsidRDefault="00E5286E" w:rsidP="00E528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>Комплексные кадастровые работы выполняются одновременно в отношении всех расположенных на территории одного или нескольких смежных кадастровых кварталов:</w:t>
      </w:r>
    </w:p>
    <w:p w:rsidR="00E5286E" w:rsidRPr="00E5286E" w:rsidRDefault="00E5286E" w:rsidP="00E5286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 xml:space="preserve">- земельных участков, описание местоположения границ которых в ЕГРН не соответствует требованиям </w:t>
      </w:r>
      <w:hyperlink r:id="rId5" w:history="1">
        <w:r w:rsidRPr="00E5286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5286E">
        <w:rPr>
          <w:rFonts w:ascii="Times New Roman" w:hAnsi="Times New Roman" w:cs="Times New Roman"/>
          <w:sz w:val="28"/>
          <w:szCs w:val="28"/>
        </w:rPr>
        <w:t xml:space="preserve"> о Регистрации недвижимости;</w:t>
      </w:r>
    </w:p>
    <w:p w:rsidR="00E5286E" w:rsidRPr="00E5286E" w:rsidRDefault="00E5286E" w:rsidP="00E5286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 xml:space="preserve">- земельных участков, образование которых предусмотрено документами, определенными в </w:t>
      </w:r>
      <w:hyperlink r:id="rId6" w:history="1">
        <w:r w:rsidRPr="00E5286E">
          <w:rPr>
            <w:rFonts w:ascii="Times New Roman" w:hAnsi="Times New Roman" w:cs="Times New Roman"/>
            <w:color w:val="0000FF"/>
            <w:sz w:val="28"/>
            <w:szCs w:val="28"/>
          </w:rPr>
          <w:t>ч. 6 ст. 42.1</w:t>
        </w:r>
      </w:hyperlink>
      <w:r w:rsidRPr="00E5286E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деятельности;</w:t>
      </w:r>
    </w:p>
    <w:p w:rsidR="00E5286E" w:rsidRPr="00E5286E" w:rsidRDefault="00E5286E" w:rsidP="00E5286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>- зданий, сооружений, а также объектов незавершенного строительства, сведения о которых содержатся в ЕГРН.</w:t>
      </w:r>
    </w:p>
    <w:p w:rsidR="00E5286E" w:rsidRPr="00E5286E" w:rsidRDefault="00E5286E" w:rsidP="00E528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bCs/>
          <w:sz w:val="28"/>
          <w:szCs w:val="28"/>
        </w:rPr>
        <w:t>Основанием для выполнения комплексных кадастровых работ</w:t>
      </w:r>
      <w:r w:rsidRPr="00E5286E">
        <w:rPr>
          <w:rFonts w:ascii="Times New Roman" w:hAnsi="Times New Roman" w:cs="Times New Roman"/>
          <w:sz w:val="28"/>
          <w:szCs w:val="28"/>
        </w:rPr>
        <w:t xml:space="preserve"> является государственный или муниципальный контракт (</w:t>
      </w:r>
      <w:hyperlink r:id="rId7" w:history="1">
        <w:r w:rsidRPr="00E5286E">
          <w:rPr>
            <w:rFonts w:ascii="Times New Roman" w:hAnsi="Times New Roman" w:cs="Times New Roman"/>
            <w:color w:val="0000FF"/>
            <w:sz w:val="28"/>
            <w:szCs w:val="28"/>
          </w:rPr>
          <w:t>ст. 42.3</w:t>
        </w:r>
      </w:hyperlink>
      <w:r w:rsidRPr="00E5286E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деятельности).</w:t>
      </w:r>
    </w:p>
    <w:p w:rsidR="00E5286E" w:rsidRPr="00E5286E" w:rsidRDefault="00E5286E" w:rsidP="00E528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bCs/>
          <w:sz w:val="28"/>
          <w:szCs w:val="28"/>
        </w:rPr>
        <w:t>Заказчиком комплексных кадастровых работ</w:t>
      </w:r>
      <w:r w:rsidRPr="00E5286E">
        <w:rPr>
          <w:rFonts w:ascii="Times New Roman" w:hAnsi="Times New Roman" w:cs="Times New Roman"/>
          <w:sz w:val="28"/>
          <w:szCs w:val="28"/>
        </w:rPr>
        <w:t xml:space="preserve"> выступает уполномоченный орган местного самоуправления муниципального района (городского округа) (</w:t>
      </w:r>
      <w:hyperlink r:id="rId8" w:history="1">
        <w:r w:rsidRPr="00E5286E">
          <w:rPr>
            <w:rFonts w:ascii="Times New Roman" w:hAnsi="Times New Roman" w:cs="Times New Roman"/>
            <w:color w:val="0000FF"/>
            <w:sz w:val="28"/>
            <w:szCs w:val="28"/>
          </w:rPr>
          <w:t>ч. 1 ст. 42.2</w:t>
        </w:r>
      </w:hyperlink>
      <w:r w:rsidRPr="00E5286E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деятельности).</w:t>
      </w:r>
    </w:p>
    <w:p w:rsidR="00E5286E" w:rsidRDefault="00E5286E" w:rsidP="00E52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02DF0">
        <w:rPr>
          <w:rFonts w:ascii="Times New Roman" w:hAnsi="Times New Roman" w:cs="Times New Roman"/>
          <w:b/>
          <w:sz w:val="28"/>
          <w:szCs w:val="28"/>
        </w:rPr>
        <w:t>О самовольном занятии земельного участка и незаконном осуществлении хозяйственной деятельности на нем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286E" w:rsidRDefault="00E5286E" w:rsidP="00E528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86E">
        <w:rPr>
          <w:rFonts w:ascii="Times New Roman" w:hAnsi="Times New Roman" w:cs="Times New Roman"/>
          <w:sz w:val="28"/>
          <w:szCs w:val="28"/>
        </w:rPr>
        <w:t>Гражданин обратился с просьбой принять меры к другому гражданину, который неоднократно нарушает границы земельного участка</w:t>
      </w:r>
      <w:r w:rsidR="00180ED5">
        <w:rPr>
          <w:rFonts w:ascii="Times New Roman" w:hAnsi="Times New Roman" w:cs="Times New Roman"/>
          <w:sz w:val="28"/>
          <w:szCs w:val="28"/>
        </w:rPr>
        <w:t xml:space="preserve">, принадлежащего заявителю, </w:t>
      </w:r>
      <w:r w:rsidRPr="00E5286E">
        <w:rPr>
          <w:rFonts w:ascii="Times New Roman" w:hAnsi="Times New Roman" w:cs="Times New Roman"/>
          <w:sz w:val="28"/>
          <w:szCs w:val="28"/>
        </w:rPr>
        <w:t>и производит незаконный сев зерновых культур на нем.</w:t>
      </w:r>
    </w:p>
    <w:p w:rsidR="00180ED5" w:rsidRDefault="00180ED5" w:rsidP="00180E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2DF0">
        <w:rPr>
          <w:rFonts w:ascii="Times New Roman" w:eastAsia="Times New Roman" w:hAnsi="Times New Roman" w:cs="Times New Roman"/>
          <w:sz w:val="28"/>
          <w:szCs w:val="28"/>
        </w:rPr>
        <w:t>ри рассмотрении обращения гражданина было проведен</w:t>
      </w:r>
      <w:r>
        <w:rPr>
          <w:rFonts w:ascii="Times New Roman" w:hAnsi="Times New Roman" w:cs="Times New Roman"/>
          <w:sz w:val="28"/>
          <w:szCs w:val="28"/>
        </w:rPr>
        <w:t>о административно</w:t>
      </w:r>
      <w:r w:rsidR="00502DF0">
        <w:rPr>
          <w:rFonts w:ascii="Times New Roman" w:hAnsi="Times New Roman" w:cs="Times New Roman"/>
          <w:sz w:val="28"/>
          <w:szCs w:val="28"/>
        </w:rPr>
        <w:t>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D5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502DF0">
        <w:rPr>
          <w:rFonts w:ascii="Times New Roman" w:eastAsia="Times New Roman" w:hAnsi="Times New Roman" w:cs="Times New Roman"/>
          <w:sz w:val="28"/>
          <w:szCs w:val="28"/>
        </w:rPr>
        <w:t>, в результате визуального осмотра</w:t>
      </w:r>
      <w:r w:rsidRPr="0018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F5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180ED5"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на указанном земельном участке осуществляется хозяйственная деятельность, а именно была посажена зерновая культура, на </w:t>
      </w:r>
      <w:r w:rsidR="001C73F5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180ED5">
        <w:rPr>
          <w:rFonts w:ascii="Times New Roman" w:eastAsia="Times New Roman" w:hAnsi="Times New Roman" w:cs="Times New Roman"/>
          <w:sz w:val="28"/>
          <w:szCs w:val="28"/>
        </w:rPr>
        <w:t xml:space="preserve"> момент скошена</w:t>
      </w:r>
      <w:r w:rsidR="001C73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0ED5">
        <w:rPr>
          <w:rFonts w:ascii="Times New Roman" w:eastAsia="Times New Roman" w:hAnsi="Times New Roman" w:cs="Times New Roman"/>
          <w:sz w:val="28"/>
          <w:szCs w:val="28"/>
        </w:rPr>
        <w:t xml:space="preserve"> и поле обработано для посева на следующий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D5" w:rsidRPr="00180ED5" w:rsidRDefault="00180ED5" w:rsidP="00180E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D5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административного обследования выявлены признаки самовольного занятия  земельного участка неустановленными лицами.</w:t>
      </w:r>
    </w:p>
    <w:p w:rsidR="00180ED5" w:rsidRPr="00180ED5" w:rsidRDefault="00180ED5" w:rsidP="00180ED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0ED5">
        <w:rPr>
          <w:rFonts w:ascii="Times New Roman" w:eastAsia="Times New Roman" w:hAnsi="Times New Roman" w:cs="Times New Roman"/>
          <w:sz w:val="28"/>
          <w:szCs w:val="28"/>
        </w:rPr>
        <w:t>нформация, указанная в обращении, направлена в МВД России по Волгоградской области для установления лиц, использующих земельный участок с признаками нарушения земельного законодательства, и принятия мер в рамках установленной  компетенции.</w:t>
      </w:r>
    </w:p>
    <w:p w:rsidR="00180ED5" w:rsidRDefault="00180ED5" w:rsidP="00180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D5" w:rsidRPr="00180ED5" w:rsidRDefault="00180ED5" w:rsidP="00180E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Межмуниципальный отдел по городу Михайловка и Кумылженскому району Управления Росреестра по Волгоградской области.</w:t>
      </w:r>
    </w:p>
    <w:p w:rsidR="00180ED5" w:rsidRPr="00180ED5" w:rsidRDefault="00180ED5" w:rsidP="00E528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80ED5" w:rsidRPr="00180ED5" w:rsidSect="005B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4C42"/>
    <w:multiLevelType w:val="hybridMultilevel"/>
    <w:tmpl w:val="FE22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286E"/>
    <w:rsid w:val="000471EC"/>
    <w:rsid w:val="00115D9F"/>
    <w:rsid w:val="00180ED5"/>
    <w:rsid w:val="001C73F5"/>
    <w:rsid w:val="00502DF0"/>
    <w:rsid w:val="005B41F6"/>
    <w:rsid w:val="007C1E65"/>
    <w:rsid w:val="00E5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812327DB9CD8BA336F24871E7FF32797B5ADBE827E2D5E16E32501B95291ECFF02C0D12408C65D2E46C4C8D8E18BBC2E71D7EC0k9S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812327DB9CD8BA336F24871E7FF32797B5ADBE827E2D5E16E32501B95291ECFF02C0D12458C65D2E46C4C8D8E18BBC2E71D7EC0k9S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DBFA743CA49221043E73F574FBE524FB8C52017622E0854B4C7972E1EEA3BE7E1E7EA1F8FF2716828ADCDD4B76D9F25B97B3F530o6PBK" TargetMode="External"/><Relationship Id="rId5" Type="http://schemas.openxmlformats.org/officeDocument/2006/relationships/hyperlink" Target="consultantplus://offline/ref=63DBFA743CA49221043E73F574FBE524FB8D540A7926E0854B4C7972E1EEA3BE6C1E26A5F3FE3242D5D08BD04Bo7P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7</cp:revision>
  <cp:lastPrinted>2020-12-02T10:33:00Z</cp:lastPrinted>
  <dcterms:created xsi:type="dcterms:W3CDTF">2020-12-02T10:06:00Z</dcterms:created>
  <dcterms:modified xsi:type="dcterms:W3CDTF">2020-12-11T11:23:00Z</dcterms:modified>
</cp:coreProperties>
</file>